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A32" w:rsidRDefault="001B4A32" w:rsidP="001B4A32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сл.Кашары</w:t>
      </w:r>
      <w:proofErr w:type="spellEnd"/>
      <w:r>
        <w:rPr>
          <w:rFonts w:eastAsia="Times New Roman"/>
          <w:sz w:val="24"/>
          <w:szCs w:val="24"/>
        </w:rPr>
        <w:t xml:space="preserve">  </w:t>
      </w:r>
      <w:proofErr w:type="spellStart"/>
      <w:r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1B4A32" w:rsidRDefault="001B4A32" w:rsidP="001B4A32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1B4A32" w:rsidRDefault="001B4A32" w:rsidP="001B4A32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1B4A32" w:rsidRDefault="001B4A32" w:rsidP="001B4A32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1B4A32" w:rsidRDefault="001B4A32" w:rsidP="001B4A32">
      <w:pPr>
        <w:ind w:left="7740"/>
        <w:rPr>
          <w:rFonts w:eastAsia="Times New Roman"/>
          <w:b/>
          <w:bCs/>
          <w:sz w:val="28"/>
          <w:szCs w:val="28"/>
        </w:rPr>
      </w:pPr>
    </w:p>
    <w:p w:rsidR="001B4A32" w:rsidRDefault="001B4A32" w:rsidP="001B4A32">
      <w:pPr>
        <w:ind w:left="7740"/>
        <w:rPr>
          <w:rFonts w:eastAsia="Times New Roman"/>
          <w:b/>
          <w:bCs/>
          <w:sz w:val="28"/>
          <w:szCs w:val="28"/>
        </w:rPr>
      </w:pPr>
    </w:p>
    <w:p w:rsidR="001B4A32" w:rsidRDefault="001B4A32" w:rsidP="001B4A32">
      <w:pPr>
        <w:ind w:left="7740"/>
        <w:rPr>
          <w:rFonts w:eastAsia="Times New Roman"/>
          <w:b/>
          <w:bCs/>
          <w:sz w:val="28"/>
          <w:szCs w:val="28"/>
        </w:rPr>
      </w:pPr>
    </w:p>
    <w:p w:rsidR="001B4A32" w:rsidRDefault="001B4A32" w:rsidP="001B4A32">
      <w:pPr>
        <w:ind w:left="7740"/>
        <w:rPr>
          <w:rFonts w:eastAsia="Times New Roman"/>
          <w:b/>
          <w:bCs/>
          <w:sz w:val="28"/>
          <w:szCs w:val="28"/>
        </w:rPr>
      </w:pPr>
    </w:p>
    <w:p w:rsidR="001B4A32" w:rsidRDefault="001B4A32" w:rsidP="001B4A32">
      <w:pPr>
        <w:spacing w:line="276" w:lineRule="auto"/>
        <w:rPr>
          <w:sz w:val="20"/>
          <w:szCs w:val="20"/>
        </w:rPr>
      </w:pPr>
    </w:p>
    <w:p w:rsidR="001B4A32" w:rsidRDefault="001B4A32" w:rsidP="001B4A32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1B4A32" w:rsidRDefault="001B4A32" w:rsidP="001B4A32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</w:t>
      </w:r>
      <w:proofErr w:type="spellStart"/>
      <w:r>
        <w:rPr>
          <w:rFonts w:eastAsia="Times New Roman"/>
          <w:sz w:val="24"/>
          <w:szCs w:val="24"/>
        </w:rPr>
        <w:t>Кашарской</w:t>
      </w:r>
      <w:proofErr w:type="spellEnd"/>
      <w:r>
        <w:rPr>
          <w:rFonts w:eastAsia="Times New Roman"/>
          <w:sz w:val="24"/>
          <w:szCs w:val="24"/>
        </w:rPr>
        <w:t xml:space="preserve"> СОШ</w:t>
      </w:r>
    </w:p>
    <w:p w:rsidR="001B4A32" w:rsidRDefault="001B4A32" w:rsidP="001B4A32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</w:t>
      </w:r>
      <w:r w:rsidR="008E3453">
        <w:rPr>
          <w:rFonts w:eastAsia="Times New Roman"/>
          <w:sz w:val="24"/>
          <w:szCs w:val="24"/>
        </w:rPr>
        <w:t xml:space="preserve">      Приказ от «31 августа 2021г № 55</w:t>
      </w: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1B4A32" w:rsidRDefault="001B4A32" w:rsidP="001B4A32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1B4A32" w:rsidRDefault="001B4A32" w:rsidP="001B4A32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1B4A32" w:rsidRDefault="001B4A32" w:rsidP="001B4A32">
      <w:pPr>
        <w:ind w:left="7740"/>
        <w:rPr>
          <w:rFonts w:eastAsia="Times New Roman"/>
          <w:b/>
          <w:bCs/>
          <w:sz w:val="28"/>
          <w:szCs w:val="28"/>
        </w:rPr>
      </w:pPr>
    </w:p>
    <w:p w:rsidR="001B4A32" w:rsidRDefault="001B4A32" w:rsidP="001B4A32">
      <w:pPr>
        <w:ind w:left="7740"/>
        <w:rPr>
          <w:rFonts w:eastAsia="Times New Roman"/>
          <w:b/>
          <w:bCs/>
          <w:sz w:val="28"/>
          <w:szCs w:val="28"/>
        </w:rPr>
      </w:pPr>
    </w:p>
    <w:p w:rsidR="001B4A32" w:rsidRDefault="001B4A32" w:rsidP="001B4A32">
      <w:pPr>
        <w:ind w:left="7740"/>
        <w:rPr>
          <w:rFonts w:eastAsia="Times New Roman"/>
          <w:b/>
          <w:bCs/>
          <w:sz w:val="28"/>
          <w:szCs w:val="28"/>
        </w:rPr>
      </w:pPr>
    </w:p>
    <w:p w:rsidR="001B4A32" w:rsidRDefault="001B4A32" w:rsidP="001B4A32">
      <w:pPr>
        <w:ind w:left="7740"/>
        <w:rPr>
          <w:rFonts w:eastAsia="Times New Roman"/>
          <w:b/>
          <w:bCs/>
          <w:sz w:val="28"/>
          <w:szCs w:val="28"/>
        </w:rPr>
      </w:pPr>
    </w:p>
    <w:p w:rsidR="001B4A32" w:rsidRDefault="001B4A32" w:rsidP="001B4A32">
      <w:pPr>
        <w:ind w:left="7740"/>
        <w:rPr>
          <w:rFonts w:eastAsia="Times New Roman"/>
          <w:b/>
          <w:bCs/>
          <w:sz w:val="28"/>
          <w:szCs w:val="28"/>
        </w:rPr>
      </w:pPr>
    </w:p>
    <w:p w:rsidR="001B4A32" w:rsidRDefault="001B4A32" w:rsidP="001B4A32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1B4A32" w:rsidRDefault="001B4A32" w:rsidP="001B4A32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биологии</w:t>
      </w:r>
    </w:p>
    <w:p w:rsidR="001B4A32" w:rsidRDefault="001B4A32" w:rsidP="001B4A32">
      <w:pPr>
        <w:jc w:val="center"/>
        <w:rPr>
          <w:rFonts w:eastAsia="Times New Roman"/>
          <w:b/>
          <w:bCs/>
          <w:sz w:val="32"/>
          <w:szCs w:val="32"/>
        </w:rPr>
      </w:pPr>
    </w:p>
    <w:p w:rsidR="001B4A32" w:rsidRDefault="001B4A32" w:rsidP="001B4A32">
      <w:pPr>
        <w:spacing w:line="276" w:lineRule="auto"/>
        <w:jc w:val="center"/>
        <w:rPr>
          <w:b/>
          <w:sz w:val="20"/>
          <w:szCs w:val="20"/>
        </w:rPr>
      </w:pPr>
      <w:r>
        <w:rPr>
          <w:rFonts w:eastAsia="Times New Roman"/>
          <w:b/>
          <w:sz w:val="28"/>
          <w:szCs w:val="28"/>
        </w:rPr>
        <w:t>2021 - 2022 учебный год</w:t>
      </w:r>
    </w:p>
    <w:p w:rsidR="001B4A32" w:rsidRDefault="001B4A32" w:rsidP="001B4A32">
      <w:pPr>
        <w:jc w:val="center"/>
        <w:rPr>
          <w:rFonts w:eastAsia="Times New Roman"/>
          <w:b/>
          <w:bCs/>
          <w:sz w:val="32"/>
          <w:szCs w:val="32"/>
        </w:rPr>
      </w:pPr>
    </w:p>
    <w:p w:rsidR="001B4A32" w:rsidRDefault="001B4A32" w:rsidP="001B4A32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1B4A32" w:rsidRDefault="001B4A32" w:rsidP="001B4A32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 основное общее образование 10 «А» класс</w:t>
      </w:r>
    </w:p>
    <w:p w:rsidR="001B4A32" w:rsidRDefault="00E77871" w:rsidP="001B4A32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35</w:t>
      </w:r>
      <w:r w:rsidR="001B4A32">
        <w:rPr>
          <w:rFonts w:eastAsia="Times New Roman"/>
          <w:sz w:val="28"/>
          <w:szCs w:val="28"/>
        </w:rPr>
        <w:t xml:space="preserve"> час</w:t>
      </w:r>
      <w:r>
        <w:rPr>
          <w:rFonts w:eastAsia="Times New Roman"/>
          <w:sz w:val="28"/>
          <w:szCs w:val="28"/>
        </w:rPr>
        <w:t>ов</w:t>
      </w:r>
    </w:p>
    <w:p w:rsidR="001B4A32" w:rsidRDefault="001B4A32" w:rsidP="001B4A32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C82A1C" w:rsidRDefault="001B4A32" w:rsidP="00DF515E">
      <w:pPr>
        <w:rPr>
          <w:sz w:val="28"/>
          <w:szCs w:val="28"/>
        </w:rPr>
      </w:pPr>
      <w:r w:rsidRPr="00C82A1C">
        <w:rPr>
          <w:rFonts w:eastAsia="Times New Roman"/>
          <w:sz w:val="28"/>
          <w:szCs w:val="28"/>
        </w:rPr>
        <w:t>Программа разработана на основе:</w:t>
      </w:r>
      <w:r w:rsidRPr="00C82A1C">
        <w:rPr>
          <w:sz w:val="28"/>
          <w:szCs w:val="28"/>
        </w:rPr>
        <w:t xml:space="preserve"> Федерального Государственного стандарта, Примерной программы основного общего образования по биологии и Программы основного общего образования по биологии</w:t>
      </w:r>
      <w:r w:rsidR="00C82A1C" w:rsidRPr="00C82A1C">
        <w:rPr>
          <w:sz w:val="28"/>
          <w:szCs w:val="28"/>
        </w:rPr>
        <w:t xml:space="preserve"> к учебнику для 10-11 классов общеобразовательных учреждений / Г.М. Дымшиц, О.В. </w:t>
      </w:r>
      <w:r w:rsidR="00C82A1C">
        <w:rPr>
          <w:sz w:val="28"/>
          <w:szCs w:val="28"/>
        </w:rPr>
        <w:t>Саблина. – М.: Просвещение, 2020</w:t>
      </w:r>
      <w:r w:rsidR="00C82A1C">
        <w:t xml:space="preserve"> </w:t>
      </w:r>
      <w:r>
        <w:rPr>
          <w:sz w:val="28"/>
          <w:szCs w:val="28"/>
        </w:rPr>
        <w:t xml:space="preserve"> </w:t>
      </w:r>
    </w:p>
    <w:p w:rsidR="00DF515E" w:rsidRPr="00DF515E" w:rsidRDefault="001B4A32" w:rsidP="00DF515E">
      <w:pPr>
        <w:rPr>
          <w:rFonts w:eastAsiaTheme="minorHAnsi"/>
          <w:sz w:val="28"/>
          <w:szCs w:val="28"/>
        </w:rPr>
      </w:pPr>
      <w:r w:rsidRPr="00DF515E">
        <w:rPr>
          <w:rFonts w:eastAsia="Times New Roman"/>
          <w:sz w:val="28"/>
          <w:szCs w:val="28"/>
        </w:rPr>
        <w:t>Учебник:</w:t>
      </w:r>
      <w:r w:rsidR="00DF515E" w:rsidRPr="00DF515E">
        <w:rPr>
          <w:rFonts w:eastAsia="Calibri"/>
          <w:sz w:val="28"/>
          <w:szCs w:val="28"/>
          <w:lang w:eastAsia="en-US"/>
        </w:rPr>
        <w:t xml:space="preserve"> Под ред. Беляева Д.К., Дымшица Г.М. Биология. 10 класс (базовый </w:t>
      </w:r>
      <w:r w:rsidR="00C82A1C">
        <w:rPr>
          <w:rFonts w:eastAsia="Calibri"/>
          <w:sz w:val="28"/>
          <w:szCs w:val="28"/>
          <w:lang w:eastAsia="en-US"/>
        </w:rPr>
        <w:t>уровень) – М.: Просвещение, 2020</w:t>
      </w:r>
      <w:r w:rsidR="00DF515E" w:rsidRPr="00DF515E">
        <w:rPr>
          <w:rFonts w:eastAsia="Calibri"/>
          <w:sz w:val="28"/>
          <w:szCs w:val="28"/>
          <w:lang w:eastAsia="en-US"/>
        </w:rPr>
        <w:t xml:space="preserve"> (ФГОС)</w:t>
      </w:r>
    </w:p>
    <w:p w:rsidR="00DF515E" w:rsidRDefault="00DF515E" w:rsidP="00DF515E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</w:p>
    <w:p w:rsidR="001B4A32" w:rsidRDefault="001B4A32" w:rsidP="001B4A32">
      <w:pPr>
        <w:spacing w:line="276" w:lineRule="auto"/>
        <w:rPr>
          <w:rFonts w:eastAsia="Times New Roman"/>
          <w:sz w:val="28"/>
          <w:szCs w:val="28"/>
        </w:rPr>
      </w:pPr>
    </w:p>
    <w:p w:rsidR="00965A27" w:rsidRDefault="005A21BD"/>
    <w:p w:rsidR="009E77CF" w:rsidRDefault="009E77CF"/>
    <w:p w:rsidR="009E77CF" w:rsidRDefault="009E77CF"/>
    <w:p w:rsidR="009E77CF" w:rsidRDefault="009E77CF"/>
    <w:p w:rsidR="009E77CF" w:rsidRDefault="009E77CF"/>
    <w:p w:rsidR="009E77CF" w:rsidRDefault="009E77CF"/>
    <w:p w:rsidR="009E77CF" w:rsidRDefault="009E77CF"/>
    <w:p w:rsidR="009E77CF" w:rsidRDefault="009E77CF"/>
    <w:p w:rsidR="009E77CF" w:rsidRDefault="009E77CF"/>
    <w:p w:rsidR="00747569" w:rsidRDefault="00747569" w:rsidP="00747569">
      <w:pPr>
        <w:shd w:val="clear" w:color="auto" w:fill="FFFFFF"/>
        <w:spacing w:line="276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747569" w:rsidRDefault="00747569" w:rsidP="00747569">
      <w:pPr>
        <w:shd w:val="clear" w:color="auto" w:fill="FFFFFF"/>
        <w:spacing w:line="276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747569" w:rsidRDefault="00747569" w:rsidP="00747569">
      <w:pPr>
        <w:shd w:val="clear" w:color="auto" w:fill="FFFFFF"/>
        <w:spacing w:line="276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747569" w:rsidRDefault="00747569" w:rsidP="00747569">
      <w:pPr>
        <w:shd w:val="clear" w:color="auto" w:fill="FFFFFF"/>
        <w:spacing w:line="276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9E77CF" w:rsidRPr="00747569" w:rsidRDefault="009E77CF" w:rsidP="00747569">
      <w:pPr>
        <w:shd w:val="clear" w:color="auto" w:fill="FFFFFF"/>
        <w:spacing w:line="276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747569">
        <w:rPr>
          <w:rFonts w:eastAsia="Times New Roman"/>
          <w:b/>
          <w:bCs/>
          <w:color w:val="000000"/>
          <w:sz w:val="28"/>
          <w:szCs w:val="28"/>
        </w:rPr>
        <w:t>ПЛАНИРУЕМЫЕ РЕЗУЛЬТАТЫ ИЗУЧЕНИЯ УЧЕБНОГО ПРЕДМЕТА</w:t>
      </w:r>
    </w:p>
    <w:p w:rsidR="009E77CF" w:rsidRPr="00747569" w:rsidRDefault="009E77CF" w:rsidP="00747569">
      <w:pPr>
        <w:spacing w:line="276" w:lineRule="auto"/>
        <w:jc w:val="center"/>
        <w:rPr>
          <w:b/>
          <w:sz w:val="28"/>
          <w:szCs w:val="28"/>
        </w:rPr>
      </w:pPr>
      <w:r w:rsidRPr="00747569">
        <w:rPr>
          <w:b/>
          <w:sz w:val="28"/>
          <w:szCs w:val="28"/>
        </w:rPr>
        <w:t xml:space="preserve">Личностные, </w:t>
      </w:r>
      <w:proofErr w:type="spellStart"/>
      <w:r w:rsidRPr="00747569">
        <w:rPr>
          <w:b/>
          <w:sz w:val="28"/>
          <w:szCs w:val="28"/>
        </w:rPr>
        <w:t>метапредметные</w:t>
      </w:r>
      <w:proofErr w:type="spellEnd"/>
      <w:r w:rsidRPr="00747569">
        <w:rPr>
          <w:b/>
          <w:sz w:val="28"/>
          <w:szCs w:val="28"/>
        </w:rPr>
        <w:t xml:space="preserve"> и предметные результаты освоения учебного предмета «Биология»</w:t>
      </w:r>
    </w:p>
    <w:p w:rsidR="007465D2" w:rsidRPr="00747569" w:rsidRDefault="007465D2" w:rsidP="00747569">
      <w:pPr>
        <w:spacing w:line="276" w:lineRule="auto"/>
        <w:jc w:val="center"/>
        <w:rPr>
          <w:b/>
          <w:sz w:val="28"/>
          <w:szCs w:val="28"/>
        </w:rPr>
      </w:pPr>
    </w:p>
    <w:p w:rsidR="007465D2" w:rsidRPr="00747569" w:rsidRDefault="007465D2" w:rsidP="00747569">
      <w:pPr>
        <w:spacing w:line="276" w:lineRule="auto"/>
        <w:jc w:val="center"/>
        <w:rPr>
          <w:b/>
          <w:sz w:val="28"/>
          <w:szCs w:val="28"/>
        </w:rPr>
      </w:pPr>
    </w:p>
    <w:p w:rsidR="007465D2" w:rsidRPr="00747569" w:rsidRDefault="007465D2" w:rsidP="00747569">
      <w:pPr>
        <w:pStyle w:val="Default"/>
        <w:spacing w:line="276" w:lineRule="auto"/>
        <w:jc w:val="both"/>
        <w:rPr>
          <w:sz w:val="28"/>
          <w:szCs w:val="28"/>
        </w:rPr>
      </w:pPr>
      <w:r w:rsidRPr="00747569">
        <w:rPr>
          <w:b/>
          <w:bCs/>
          <w:sz w:val="28"/>
          <w:szCs w:val="28"/>
        </w:rPr>
        <w:t xml:space="preserve">Личностными результатами </w:t>
      </w:r>
      <w:r w:rsidRPr="00747569">
        <w:rPr>
          <w:sz w:val="28"/>
          <w:szCs w:val="28"/>
        </w:rPr>
        <w:t>о</w:t>
      </w:r>
      <w:r w:rsidR="00747569">
        <w:rPr>
          <w:sz w:val="28"/>
          <w:szCs w:val="28"/>
        </w:rPr>
        <w:t xml:space="preserve">бучения биологии </w:t>
      </w:r>
      <w:r w:rsidRPr="00747569">
        <w:rPr>
          <w:sz w:val="28"/>
          <w:szCs w:val="28"/>
        </w:rPr>
        <w:t xml:space="preserve">являются: </w:t>
      </w:r>
    </w:p>
    <w:p w:rsidR="007465D2" w:rsidRPr="00747569" w:rsidRDefault="007465D2" w:rsidP="00747569">
      <w:pPr>
        <w:pStyle w:val="Default"/>
        <w:numPr>
          <w:ilvl w:val="0"/>
          <w:numId w:val="1"/>
        </w:numPr>
        <w:spacing w:line="276" w:lineRule="auto"/>
        <w:ind w:left="284" w:hanging="218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реализация этических установок по отношению к биологическим открытиям, исследованиям и их результатам;</w:t>
      </w:r>
    </w:p>
    <w:p w:rsidR="007465D2" w:rsidRPr="00747569" w:rsidRDefault="007465D2" w:rsidP="00747569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признания высокой ценности жизни во всех ее проявлениях, здоровья своего и других людей, реализации установок здорового образа жизни;</w:t>
      </w:r>
    </w:p>
    <w:p w:rsidR="007465D2" w:rsidRPr="00747569" w:rsidRDefault="007465D2" w:rsidP="00747569">
      <w:pPr>
        <w:pStyle w:val="Defaul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8"/>
          <w:szCs w:val="28"/>
        </w:rPr>
      </w:pPr>
      <w:proofErr w:type="spellStart"/>
      <w:r w:rsidRPr="00747569">
        <w:rPr>
          <w:sz w:val="28"/>
          <w:szCs w:val="28"/>
        </w:rPr>
        <w:t>сформированности</w:t>
      </w:r>
      <w:proofErr w:type="spellEnd"/>
      <w:r w:rsidRPr="00747569">
        <w:rPr>
          <w:sz w:val="28"/>
          <w:szCs w:val="28"/>
        </w:rPr>
        <w:t xml:space="preserve"> познавательных мотивов, направленных на получение нового знания в области биологии в связи с будущей деятельностью или бытовыми проблемами, связанными с сохранением собственного здоровья и экологической безопасностью.</w:t>
      </w:r>
    </w:p>
    <w:p w:rsidR="007465D2" w:rsidRPr="00747569" w:rsidRDefault="007465D2" w:rsidP="00747569">
      <w:pPr>
        <w:pStyle w:val="Default"/>
        <w:spacing w:line="276" w:lineRule="auto"/>
        <w:jc w:val="both"/>
        <w:rPr>
          <w:sz w:val="28"/>
          <w:szCs w:val="28"/>
        </w:rPr>
      </w:pPr>
      <w:proofErr w:type="spellStart"/>
      <w:r w:rsidRPr="00747569">
        <w:rPr>
          <w:b/>
          <w:bCs/>
          <w:sz w:val="28"/>
          <w:szCs w:val="28"/>
        </w:rPr>
        <w:t>Метапредметными</w:t>
      </w:r>
      <w:proofErr w:type="spellEnd"/>
      <w:r w:rsidRPr="00747569">
        <w:rPr>
          <w:b/>
          <w:bCs/>
          <w:sz w:val="28"/>
          <w:szCs w:val="28"/>
        </w:rPr>
        <w:t xml:space="preserve"> результатами </w:t>
      </w:r>
      <w:r w:rsidRPr="00747569">
        <w:rPr>
          <w:sz w:val="28"/>
          <w:szCs w:val="28"/>
        </w:rPr>
        <w:t>о</w:t>
      </w:r>
      <w:r w:rsidR="00747569">
        <w:rPr>
          <w:sz w:val="28"/>
          <w:szCs w:val="28"/>
        </w:rPr>
        <w:t>бучения биологии</w:t>
      </w:r>
      <w:r w:rsidRPr="00747569">
        <w:rPr>
          <w:sz w:val="28"/>
          <w:szCs w:val="28"/>
        </w:rPr>
        <w:t xml:space="preserve"> являются:</w:t>
      </w:r>
    </w:p>
    <w:p w:rsidR="007465D2" w:rsidRPr="00747569" w:rsidRDefault="007465D2" w:rsidP="00747569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объяснить, доказывать, защищать свои идеи;</w:t>
      </w:r>
    </w:p>
    <w:p w:rsidR="007465D2" w:rsidRPr="00747569" w:rsidRDefault="007465D2" w:rsidP="00747569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умение работать с разными источниками биологической информации: находит биологическую информацию в различных источниках, анализировать и оценивать информацию, преобразовывать информацию из одной формы в другую;</w:t>
      </w:r>
    </w:p>
    <w:p w:rsidR="007465D2" w:rsidRPr="00747569" w:rsidRDefault="007465D2" w:rsidP="00747569">
      <w:pPr>
        <w:pStyle w:val="Default"/>
        <w:numPr>
          <w:ilvl w:val="0"/>
          <w:numId w:val="2"/>
        </w:numPr>
        <w:spacing w:after="120"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окружающих.</w:t>
      </w:r>
    </w:p>
    <w:p w:rsidR="007465D2" w:rsidRPr="00747569" w:rsidRDefault="007465D2" w:rsidP="00747569">
      <w:pPr>
        <w:pStyle w:val="Default"/>
        <w:spacing w:line="276" w:lineRule="auto"/>
        <w:jc w:val="both"/>
        <w:rPr>
          <w:sz w:val="28"/>
          <w:szCs w:val="28"/>
        </w:rPr>
      </w:pPr>
      <w:r w:rsidRPr="00747569">
        <w:rPr>
          <w:b/>
          <w:bCs/>
          <w:sz w:val="28"/>
          <w:szCs w:val="28"/>
        </w:rPr>
        <w:t xml:space="preserve">Предметными результатами </w:t>
      </w:r>
      <w:r w:rsidR="00747569">
        <w:rPr>
          <w:sz w:val="28"/>
          <w:szCs w:val="28"/>
        </w:rPr>
        <w:t>обучения биологии</w:t>
      </w:r>
      <w:r w:rsidRPr="00747569">
        <w:rPr>
          <w:sz w:val="28"/>
          <w:szCs w:val="28"/>
        </w:rPr>
        <w:t xml:space="preserve"> являются:</w:t>
      </w:r>
    </w:p>
    <w:p w:rsidR="007465D2" w:rsidRPr="00747569" w:rsidRDefault="007465D2" w:rsidP="00747569">
      <w:pPr>
        <w:pStyle w:val="Default"/>
        <w:spacing w:line="276" w:lineRule="auto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1. В познавательной (интеллектуальной) сфере:</w:t>
      </w:r>
    </w:p>
    <w:p w:rsidR="007465D2" w:rsidRPr="00747569" w:rsidRDefault="007465D2" w:rsidP="00747569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характеристика содержания биологических теорий (клеточная, эволюционна я теория Ч. Дарвина); учения В.И. Вернадского о биосфере; законов Г. Менделя, закономерностей изменчивости; вклада выдающихся ученых в развитие биологической науки;</w:t>
      </w:r>
    </w:p>
    <w:p w:rsidR="007465D2" w:rsidRPr="00747569" w:rsidRDefault="007465D2" w:rsidP="00747569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выделение существенных признаков биологических объектов (клеток: растительной и животной, половых и соматических, доядерных и ядерных; организмов: одноклеточных и многоклеточных; видов, экосистем, биосферы) и процессов (обмен веществ и энергии, размножение, деление клетки, оплодотворение, действие естественного отбора, образование видов, круговорот веществ);</w:t>
      </w:r>
    </w:p>
    <w:p w:rsidR="007465D2" w:rsidRPr="00747569" w:rsidRDefault="007465D2" w:rsidP="00747569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 xml:space="preserve">объяснение роли биологии в формировании научного мировоззрения, вклада биологических теорий в формирование современной естественно-научной картины мира; отрицательного влияния алкоголя, никотина, наркотических веществ на развитие зародыша человека; влияние мутагенов на организм человека; </w:t>
      </w:r>
      <w:r w:rsidRPr="00747569">
        <w:rPr>
          <w:sz w:val="28"/>
          <w:szCs w:val="28"/>
        </w:rPr>
        <w:lastRenderedPageBreak/>
        <w:t>экологических факторов на организмы; причин эволюции, изменяемости видов, нарушений развития организмов, наследственных заболеваний, мутаций;</w:t>
      </w:r>
    </w:p>
    <w:p w:rsidR="007465D2" w:rsidRPr="00747569" w:rsidRDefault="007465D2" w:rsidP="00747569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приведение доказательств (аргументация) единства живой и неживой природы, родства живых организмов и окружающей среды; необходимости сохранения видов</w:t>
      </w:r>
    </w:p>
    <w:p w:rsidR="007465D2" w:rsidRPr="00747569" w:rsidRDefault="007465D2" w:rsidP="00747569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умение пользоваться биологической терминологией и символикой;</w:t>
      </w:r>
    </w:p>
    <w:p w:rsidR="007465D2" w:rsidRPr="00747569" w:rsidRDefault="007465D2" w:rsidP="00747569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решение элементарных биологических задач; составление элементарных схем скрещивания и схем переноса веществ и энергии в экосистемах (цепи питания);</w:t>
      </w:r>
    </w:p>
    <w:p w:rsidR="007465D2" w:rsidRPr="00747569" w:rsidRDefault="007465D2" w:rsidP="00747569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описание особей видов по морфологическому критерию;</w:t>
      </w:r>
    </w:p>
    <w:p w:rsidR="007465D2" w:rsidRPr="00747569" w:rsidRDefault="007465D2" w:rsidP="00747569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выявление изменчивости, приспособлений организмов к среде обитания;</w:t>
      </w:r>
    </w:p>
    <w:p w:rsidR="007465D2" w:rsidRPr="00747569" w:rsidRDefault="007465D2" w:rsidP="00747569">
      <w:pPr>
        <w:pStyle w:val="Default"/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 xml:space="preserve">сравнение биологических объектов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747569">
        <w:rPr>
          <w:sz w:val="28"/>
          <w:szCs w:val="28"/>
        </w:rPr>
        <w:t>агроэкосистемы</w:t>
      </w:r>
      <w:proofErr w:type="spellEnd"/>
      <w:r w:rsidRPr="00747569">
        <w:rPr>
          <w:sz w:val="28"/>
          <w:szCs w:val="28"/>
        </w:rPr>
        <w:t>) и формулировка выводов на основе сравнения.</w:t>
      </w:r>
    </w:p>
    <w:p w:rsidR="007465D2" w:rsidRPr="00747569" w:rsidRDefault="007465D2" w:rsidP="00747569">
      <w:pPr>
        <w:pStyle w:val="Default"/>
        <w:spacing w:line="276" w:lineRule="auto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2. В ценностно-ориентационной сфере:</w:t>
      </w:r>
    </w:p>
    <w:p w:rsidR="007465D2" w:rsidRPr="00747569" w:rsidRDefault="007465D2" w:rsidP="00747569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анализ и оценка различных гипотез сущности жизни, происхождения жизни и человека, глобальных экологических проблем и путей их решения, последствий собственной деятельности в окружающей среде;</w:t>
      </w:r>
    </w:p>
    <w:p w:rsidR="007465D2" w:rsidRPr="00747569" w:rsidRDefault="007465D2" w:rsidP="00747569">
      <w:pPr>
        <w:pStyle w:val="Default"/>
        <w:numPr>
          <w:ilvl w:val="0"/>
          <w:numId w:val="4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оценка этических аспектов некоторых исследований в области биотехнологии (клонирование, искусственное оплодотворение);</w:t>
      </w:r>
    </w:p>
    <w:p w:rsidR="007465D2" w:rsidRPr="00747569" w:rsidRDefault="007465D2" w:rsidP="00747569">
      <w:pPr>
        <w:pStyle w:val="Default"/>
        <w:spacing w:line="276" w:lineRule="auto"/>
        <w:jc w:val="both"/>
        <w:rPr>
          <w:sz w:val="28"/>
          <w:szCs w:val="28"/>
        </w:rPr>
      </w:pPr>
      <w:r w:rsidRPr="00747569">
        <w:rPr>
          <w:sz w:val="28"/>
          <w:szCs w:val="28"/>
        </w:rPr>
        <w:t xml:space="preserve">3.В сфере трудовой деятельности: </w:t>
      </w:r>
    </w:p>
    <w:p w:rsidR="007465D2" w:rsidRPr="00747569" w:rsidRDefault="007465D2" w:rsidP="00747569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овладение умениями и навыками постановки биологических экспериментов и объяснение их результатов;</w:t>
      </w:r>
    </w:p>
    <w:p w:rsidR="007465D2" w:rsidRPr="00747569" w:rsidRDefault="007465D2" w:rsidP="00747569">
      <w:pPr>
        <w:pStyle w:val="Default"/>
        <w:spacing w:line="276" w:lineRule="auto"/>
        <w:jc w:val="both"/>
        <w:rPr>
          <w:sz w:val="28"/>
          <w:szCs w:val="28"/>
        </w:rPr>
      </w:pPr>
      <w:r w:rsidRPr="00747569">
        <w:rPr>
          <w:sz w:val="28"/>
          <w:szCs w:val="28"/>
        </w:rPr>
        <w:t xml:space="preserve">4. В сфере физической деятельности: </w:t>
      </w:r>
    </w:p>
    <w:p w:rsidR="007465D2" w:rsidRPr="00747569" w:rsidRDefault="007465D2" w:rsidP="00747569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обоснование и соблюдение мер профилактики вирусных заболеваний, вредных привычек (курение, алкоголизм, наркомания) правил поведения в природной среде.</w:t>
      </w:r>
    </w:p>
    <w:p w:rsidR="006070DB" w:rsidRPr="00747569" w:rsidRDefault="006070DB" w:rsidP="00747569">
      <w:pPr>
        <w:pStyle w:val="Default"/>
        <w:spacing w:line="276" w:lineRule="auto"/>
        <w:ind w:left="284"/>
        <w:jc w:val="both"/>
        <w:rPr>
          <w:sz w:val="28"/>
          <w:szCs w:val="28"/>
        </w:rPr>
      </w:pPr>
    </w:p>
    <w:p w:rsidR="006070DB" w:rsidRPr="00747569" w:rsidRDefault="006070DB" w:rsidP="00747569">
      <w:pPr>
        <w:pStyle w:val="Default"/>
        <w:spacing w:line="276" w:lineRule="auto"/>
        <w:ind w:left="284"/>
        <w:jc w:val="both"/>
        <w:rPr>
          <w:sz w:val="28"/>
          <w:szCs w:val="28"/>
        </w:rPr>
      </w:pPr>
    </w:p>
    <w:p w:rsidR="006070DB" w:rsidRPr="00747569" w:rsidRDefault="00747569" w:rsidP="00747569">
      <w:pPr>
        <w:pStyle w:val="Default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Обучающийся</w:t>
      </w:r>
      <w:r w:rsidR="006070DB" w:rsidRPr="00747569">
        <w:rPr>
          <w:b/>
          <w:sz w:val="28"/>
          <w:szCs w:val="28"/>
        </w:rPr>
        <w:t xml:space="preserve"> научится: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понимать и описывать взаимосвязь между естественными и математическими науками;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lastRenderedPageBreak/>
        <w:t>обосновывать единство живой и неживой природы, взаимосвязи организмов и окружающей среды на основе биологических теорий;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распознавать клетки (прокариот и эукариот, растений и животных) по описанию, устанавливать связь строения и функций компонентов клетки;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устанавливать связь строения и функций основных биологических макромолекул, их роль в процессах клеточного метаболизма;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обосновывать взаимосвязь пластического и энергетического обменов, происходящих в клетках живых организмов;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распознавать популяцию и биологический вид по основным критериям;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описывать фенотип многоклеточных растений, животных и грибов;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объяснять многообразие организмов, применяя эволюционную теорию;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объяснять причины наследственных заболеваний;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выявлять изменчивость у организмов; сравнивать наследственную и ненаследственную изменчивость;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составлять схемы переноса веществ и энергии в экосистеме (цепи питания);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оценивать достоверность биологической информации, полученной из разных источников;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оценивать роль достижений генетики, селекции, биотехнологии в практической деятельности человека;</w:t>
      </w:r>
    </w:p>
    <w:p w:rsidR="006070DB" w:rsidRPr="00747569" w:rsidRDefault="006070DB" w:rsidP="00747569">
      <w:pPr>
        <w:pStyle w:val="Default"/>
        <w:numPr>
          <w:ilvl w:val="0"/>
          <w:numId w:val="6"/>
        </w:numPr>
        <w:spacing w:after="120"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объяснять негативное влияние веществ (алкоголя, никотина, наркотических средств) на зародышевое развитие человека.</w:t>
      </w:r>
    </w:p>
    <w:p w:rsidR="006070DB" w:rsidRPr="00747569" w:rsidRDefault="00747569" w:rsidP="00747569">
      <w:pPr>
        <w:pStyle w:val="Default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Обучающийся</w:t>
      </w:r>
      <w:r w:rsidR="006070DB" w:rsidRPr="00747569">
        <w:rPr>
          <w:b/>
          <w:sz w:val="28"/>
          <w:szCs w:val="28"/>
        </w:rPr>
        <w:t xml:space="preserve"> получит возможность научиться</w:t>
      </w:r>
      <w:r w:rsidR="006070DB" w:rsidRPr="00747569">
        <w:rPr>
          <w:sz w:val="28"/>
          <w:szCs w:val="28"/>
        </w:rPr>
        <w:t>:</w:t>
      </w:r>
    </w:p>
    <w:p w:rsidR="006070DB" w:rsidRPr="00747569" w:rsidRDefault="006070DB" w:rsidP="00747569">
      <w:pPr>
        <w:pStyle w:val="Default"/>
        <w:numPr>
          <w:ilvl w:val="0"/>
          <w:numId w:val="7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6070DB" w:rsidRPr="00747569" w:rsidRDefault="006070DB" w:rsidP="00747569">
      <w:pPr>
        <w:pStyle w:val="Default"/>
        <w:numPr>
          <w:ilvl w:val="0"/>
          <w:numId w:val="7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6070DB" w:rsidRPr="00747569" w:rsidRDefault="006070DB" w:rsidP="00747569">
      <w:pPr>
        <w:pStyle w:val="Default"/>
        <w:numPr>
          <w:ilvl w:val="0"/>
          <w:numId w:val="7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сравнивать способы деления клетки (митоз и мейоз);</w:t>
      </w:r>
    </w:p>
    <w:p w:rsidR="006070DB" w:rsidRPr="00747569" w:rsidRDefault="006070DB" w:rsidP="00747569">
      <w:pPr>
        <w:pStyle w:val="Default"/>
        <w:numPr>
          <w:ilvl w:val="0"/>
          <w:numId w:val="7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 w:rsidRPr="00747569">
        <w:rPr>
          <w:sz w:val="28"/>
          <w:szCs w:val="28"/>
        </w:rPr>
        <w:t>мРНК</w:t>
      </w:r>
      <w:proofErr w:type="spellEnd"/>
      <w:r w:rsidRPr="00747569">
        <w:rPr>
          <w:sz w:val="28"/>
          <w:szCs w:val="28"/>
        </w:rPr>
        <w:t xml:space="preserve"> по участку ДНК;</w:t>
      </w:r>
    </w:p>
    <w:p w:rsidR="006070DB" w:rsidRPr="00747569" w:rsidRDefault="006070DB" w:rsidP="00747569">
      <w:pPr>
        <w:pStyle w:val="Default"/>
        <w:numPr>
          <w:ilvl w:val="0"/>
          <w:numId w:val="7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6070DB" w:rsidRPr="00747569" w:rsidRDefault="006070DB" w:rsidP="00747569">
      <w:pPr>
        <w:pStyle w:val="Default"/>
        <w:numPr>
          <w:ilvl w:val="0"/>
          <w:numId w:val="7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lastRenderedPageBreak/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6070DB" w:rsidRPr="00747569" w:rsidRDefault="006070DB" w:rsidP="00747569">
      <w:pPr>
        <w:pStyle w:val="Default"/>
        <w:numPr>
          <w:ilvl w:val="0"/>
          <w:numId w:val="7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C343EE" w:rsidRPr="00C343EE" w:rsidRDefault="006070DB" w:rsidP="00C343EE">
      <w:pPr>
        <w:pStyle w:val="Default"/>
        <w:numPr>
          <w:ilvl w:val="0"/>
          <w:numId w:val="7"/>
        </w:numPr>
        <w:spacing w:after="240" w:line="276" w:lineRule="auto"/>
        <w:ind w:left="284" w:hanging="284"/>
        <w:jc w:val="both"/>
        <w:rPr>
          <w:sz w:val="28"/>
          <w:szCs w:val="28"/>
        </w:rPr>
      </w:pPr>
      <w:r w:rsidRPr="00747569">
        <w:rPr>
          <w:sz w:val="28"/>
          <w:szCs w:val="28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C343EE" w:rsidRDefault="00C343EE" w:rsidP="00C343EE">
      <w:pPr>
        <w:spacing w:befor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предмета</w:t>
      </w:r>
    </w:p>
    <w:p w:rsidR="00C343EE" w:rsidRDefault="00C343EE" w:rsidP="00C343E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Введение </w:t>
      </w:r>
      <w:r>
        <w:rPr>
          <w:sz w:val="28"/>
          <w:szCs w:val="28"/>
        </w:rPr>
        <w:t>(</w:t>
      </w:r>
      <w:r>
        <w:rPr>
          <w:b/>
          <w:sz w:val="28"/>
          <w:szCs w:val="28"/>
        </w:rPr>
        <w:t>1 ч</w:t>
      </w:r>
      <w:r>
        <w:rPr>
          <w:sz w:val="28"/>
          <w:szCs w:val="28"/>
        </w:rPr>
        <w:t>)</w:t>
      </w:r>
    </w:p>
    <w:p w:rsidR="00C343EE" w:rsidRDefault="00C343EE" w:rsidP="00C343EE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 – наука о живой природе. Основные признаки живого. Биологические системы. Уровни организации жизни. Методы изучения биологии. Значение биологии.</w:t>
      </w:r>
    </w:p>
    <w:p w:rsidR="00C343EE" w:rsidRDefault="00C343EE" w:rsidP="00C343EE">
      <w:pPr>
        <w:pStyle w:val="Default"/>
        <w:spacing w:before="240" w:after="100"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Раздел I. Клетка — единица живого (18 ч)</w:t>
      </w:r>
    </w:p>
    <w:p w:rsidR="00C343EE" w:rsidRDefault="00C343EE" w:rsidP="00C343E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Химический состав клетки </w:t>
      </w:r>
      <w:r>
        <w:rPr>
          <w:sz w:val="28"/>
          <w:szCs w:val="28"/>
        </w:rPr>
        <w:t>(</w:t>
      </w:r>
      <w:r>
        <w:rPr>
          <w:b/>
          <w:sz w:val="28"/>
          <w:szCs w:val="28"/>
        </w:rPr>
        <w:t>5 ч</w:t>
      </w:r>
      <w:r>
        <w:rPr>
          <w:sz w:val="28"/>
          <w:szCs w:val="28"/>
        </w:rPr>
        <w:t>)</w:t>
      </w:r>
    </w:p>
    <w:p w:rsidR="00C343EE" w:rsidRDefault="00C343EE" w:rsidP="00C343EE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Биологически важные химические элементы. Неорганические (минеральные) соединения. Биополимеры. Углеводы, липиды. Белки, их строение и функции. Нуклеиновые кислоты. АТФ и другие органические соединения клетки.</w:t>
      </w:r>
    </w:p>
    <w:p w:rsidR="00C343EE" w:rsidRDefault="00C343EE" w:rsidP="00C343EE">
      <w:pPr>
        <w:pStyle w:val="Default"/>
        <w:spacing w:before="240" w:line="276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Структура и функции клетки </w:t>
      </w:r>
      <w:r>
        <w:rPr>
          <w:b/>
          <w:sz w:val="28"/>
          <w:szCs w:val="28"/>
        </w:rPr>
        <w:t>(4 ч)</w:t>
      </w:r>
    </w:p>
    <w:p w:rsidR="00C343EE" w:rsidRDefault="00C343EE" w:rsidP="00C343EE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знаний о клетке. Клеточная теория. Цитоплазма. Плазматическая мембрана. Эндоплазматическая сеть. Комплекс </w:t>
      </w:r>
      <w:proofErr w:type="spellStart"/>
      <w:r>
        <w:rPr>
          <w:sz w:val="28"/>
          <w:szCs w:val="28"/>
        </w:rPr>
        <w:t>Гольджи</w:t>
      </w:r>
      <w:proofErr w:type="spellEnd"/>
      <w:r>
        <w:rPr>
          <w:sz w:val="28"/>
          <w:szCs w:val="28"/>
        </w:rPr>
        <w:t xml:space="preserve"> и лизосомы. Митохондрии, пластиды, органоиды движения, включения. Ядро. Строение и функции хромосом. Прокариоты и эукариоты.</w:t>
      </w:r>
    </w:p>
    <w:p w:rsidR="00C343EE" w:rsidRDefault="00C343EE" w:rsidP="00C343EE">
      <w:pPr>
        <w:pStyle w:val="Default"/>
        <w:spacing w:before="240" w:line="276" w:lineRule="auto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Тема 3. Обеспечение клеток энергией </w:t>
      </w:r>
      <w:r>
        <w:rPr>
          <w:b/>
          <w:color w:val="auto"/>
          <w:sz w:val="28"/>
          <w:szCs w:val="28"/>
        </w:rPr>
        <w:t>(3 ч)</w:t>
      </w:r>
    </w:p>
    <w:p w:rsidR="00C343EE" w:rsidRDefault="00C343EE" w:rsidP="00C343EE">
      <w:pPr>
        <w:pStyle w:val="Default"/>
        <w:spacing w:line="276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Обмен веществ и превращение энергии — свойство живых организмов. Фотосинтез. Преобразование энергии света в энергию химических связей. Обеспечение клеток энергией за счет окисления органических веществ без участия кислорода. Биологическое окисление при участии кислорода.</w:t>
      </w:r>
    </w:p>
    <w:p w:rsidR="00C343EE" w:rsidRDefault="00C343EE" w:rsidP="00C343EE">
      <w:pPr>
        <w:pStyle w:val="Default"/>
        <w:spacing w:before="240"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Наследственная информация и реализация ее в клетке </w:t>
      </w:r>
      <w:r>
        <w:rPr>
          <w:b/>
          <w:sz w:val="28"/>
          <w:szCs w:val="28"/>
        </w:rPr>
        <w:t>(6 ч)</w:t>
      </w:r>
    </w:p>
    <w:p w:rsidR="00C343EE" w:rsidRDefault="00C343EE" w:rsidP="00C343EE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Генетическая информация. Ген. Геном. Удвоение ДНК. Образование информационной РНК по матрице ДНК. Генетический код. Биосинтез белков. Вирусы. Профилактика СПИДа.</w:t>
      </w:r>
    </w:p>
    <w:p w:rsidR="00C343EE" w:rsidRDefault="00C343EE" w:rsidP="00C343EE">
      <w:pPr>
        <w:pStyle w:val="Default"/>
        <w:spacing w:before="120" w:after="12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II. Размножение и развитие организмов (7 ч)</w:t>
      </w:r>
    </w:p>
    <w:p w:rsidR="00C343EE" w:rsidRDefault="00C343EE" w:rsidP="00C343EE">
      <w:pPr>
        <w:pStyle w:val="Default"/>
        <w:spacing w:before="100" w:after="100"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Размножение организмов </w:t>
      </w:r>
      <w:r>
        <w:rPr>
          <w:b/>
          <w:sz w:val="28"/>
          <w:szCs w:val="28"/>
        </w:rPr>
        <w:t>(4 ч)</w:t>
      </w:r>
    </w:p>
    <w:p w:rsidR="00C343EE" w:rsidRDefault="00C343EE" w:rsidP="00C343EE">
      <w:pPr>
        <w:pStyle w:val="Default"/>
        <w:spacing w:after="12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Деление клетки. Митоз. Бесполое и половое размножение. Мейоз. Образование половых клеток и оплодотворение.</w:t>
      </w:r>
    </w:p>
    <w:p w:rsidR="00C343EE" w:rsidRPr="00C343EE" w:rsidRDefault="00C343EE" w:rsidP="00C343EE">
      <w:pPr>
        <w:pStyle w:val="Default"/>
        <w:spacing w:line="276" w:lineRule="auto"/>
        <w:ind w:firstLine="567"/>
        <w:jc w:val="both"/>
        <w:rPr>
          <w:iCs/>
          <w:sz w:val="28"/>
          <w:szCs w:val="28"/>
        </w:rPr>
      </w:pPr>
      <w:r w:rsidRPr="00C343EE">
        <w:rPr>
          <w:iCs/>
          <w:sz w:val="28"/>
          <w:szCs w:val="28"/>
        </w:rPr>
        <w:t>Демонстрации:</w:t>
      </w:r>
    </w:p>
    <w:p w:rsidR="00C343EE" w:rsidRDefault="00C343EE" w:rsidP="00C343EE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Схемы, таблицы, транспаранты и учебные фильмы, иллюстрирующие: деление клетки (митоз, мейоз); способы бесполого размножения; формирование мужских и женских половых клеток; оплодотворение у растений и животных; индивидуальное развитие организма; взаимовлияние частей развивающегося зародыша. Динамическое пособие «Деление клетки. Митоз и мейоз». Сорусы комнатного папоротника (</w:t>
      </w:r>
      <w:proofErr w:type="spellStart"/>
      <w:r>
        <w:rPr>
          <w:sz w:val="28"/>
          <w:szCs w:val="28"/>
        </w:rPr>
        <w:t>нефролеписа</w:t>
      </w:r>
      <w:proofErr w:type="spellEnd"/>
      <w:r>
        <w:rPr>
          <w:sz w:val="28"/>
          <w:szCs w:val="28"/>
        </w:rPr>
        <w:t xml:space="preserve"> или адиантума).</w:t>
      </w:r>
    </w:p>
    <w:p w:rsidR="00C343EE" w:rsidRDefault="00C343EE" w:rsidP="00C343EE">
      <w:pPr>
        <w:pStyle w:val="Default"/>
        <w:spacing w:before="240"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6. Индивидуальное развитие организмов </w:t>
      </w:r>
      <w:r>
        <w:rPr>
          <w:b/>
          <w:sz w:val="28"/>
          <w:szCs w:val="28"/>
        </w:rPr>
        <w:t>(3 ч)</w:t>
      </w:r>
    </w:p>
    <w:p w:rsidR="00C343EE" w:rsidRDefault="00C343EE" w:rsidP="00C343EE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Зародышевое и постэмбриональное развитие организмов. Влияние алкоголя, никотина и наркотических веществ на развитие зародыша человека. Организм как единое целое.</w:t>
      </w:r>
    </w:p>
    <w:p w:rsidR="00C343EE" w:rsidRDefault="00C343EE" w:rsidP="00C343EE">
      <w:pPr>
        <w:pStyle w:val="Default"/>
        <w:spacing w:before="120" w:after="120"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Раздел III. Основы генетики и селекции (8 ч)</w:t>
      </w:r>
    </w:p>
    <w:p w:rsidR="00C343EE" w:rsidRDefault="00C343EE" w:rsidP="00C343E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7. Основные закономерности явлений наследственности </w:t>
      </w:r>
      <w:r>
        <w:rPr>
          <w:b/>
          <w:sz w:val="28"/>
          <w:szCs w:val="28"/>
        </w:rPr>
        <w:t>(5 ч)</w:t>
      </w:r>
    </w:p>
    <w:p w:rsidR="00C343EE" w:rsidRDefault="00C343EE" w:rsidP="00C343EE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Генетика — наука о закономерностях наследственности и изменчивости организмов. Моногибридное скрещивание. Первый и второй законы Менделя. Генотип и фенотип. Аллельные гены. </w:t>
      </w:r>
      <w:proofErr w:type="spellStart"/>
      <w:r>
        <w:rPr>
          <w:sz w:val="28"/>
          <w:szCs w:val="28"/>
        </w:rPr>
        <w:t>Дигибридное</w:t>
      </w:r>
      <w:proofErr w:type="spellEnd"/>
      <w:r>
        <w:rPr>
          <w:sz w:val="28"/>
          <w:szCs w:val="28"/>
        </w:rPr>
        <w:t xml:space="preserve"> скрещивание. Третий закон Менделя. Хромосомная теория наследственности. Генетика пола. Половые хромосомы. Наследование, сцепленное с полом.</w:t>
      </w:r>
    </w:p>
    <w:p w:rsidR="00C343EE" w:rsidRDefault="00C343EE" w:rsidP="00C343EE">
      <w:pPr>
        <w:pStyle w:val="Default"/>
        <w:spacing w:before="120"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8</w:t>
      </w:r>
      <w:r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Закономерности изменчивости </w:t>
      </w:r>
      <w:r>
        <w:rPr>
          <w:b/>
          <w:sz w:val="28"/>
          <w:szCs w:val="28"/>
        </w:rPr>
        <w:t>(2 ч)</w:t>
      </w:r>
    </w:p>
    <w:p w:rsidR="00C343EE" w:rsidRDefault="00C343EE" w:rsidP="00C343EE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Модификационная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наследственная изменчивость. Комбинативная изменчивость. Мутационная изменчивость. Закон гомологических рядов наследственной изменчивости Н. И. Вавилова. Наследственная изменчивость человека. Лечение и предупреждение некоторых наследственных болезней человека.</w:t>
      </w:r>
    </w:p>
    <w:p w:rsidR="00C343EE" w:rsidRDefault="00C343EE" w:rsidP="00C343EE">
      <w:pPr>
        <w:pStyle w:val="Default"/>
        <w:spacing w:before="240"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9</w:t>
      </w:r>
      <w:r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Генетика и селекция </w:t>
      </w:r>
      <w:r>
        <w:rPr>
          <w:b/>
          <w:sz w:val="28"/>
          <w:szCs w:val="28"/>
        </w:rPr>
        <w:t>(2 ч)</w:t>
      </w:r>
    </w:p>
    <w:p w:rsidR="00C343EE" w:rsidRDefault="00C343EE" w:rsidP="00C343EE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Одомашнивание как начальный этап селекции. Учение Н. И. Вавилова о центрах происхождения культурных растений. Методы современной селекции. Успехи селекции. Генная и клеточная инженерия. Клонирование.</w:t>
      </w:r>
    </w:p>
    <w:p w:rsidR="00C343EE" w:rsidRDefault="00C343EE" w:rsidP="00747569">
      <w:pPr>
        <w:tabs>
          <w:tab w:val="left" w:pos="900"/>
        </w:tabs>
        <w:spacing w:line="276" w:lineRule="auto"/>
        <w:rPr>
          <w:b/>
          <w:sz w:val="28"/>
          <w:szCs w:val="28"/>
        </w:rPr>
      </w:pPr>
    </w:p>
    <w:p w:rsidR="00451DC4" w:rsidRPr="00747569" w:rsidRDefault="00C343EE" w:rsidP="00747569">
      <w:pPr>
        <w:tabs>
          <w:tab w:val="left" w:pos="900"/>
        </w:tabs>
        <w:spacing w:line="276" w:lineRule="auto"/>
        <w:rPr>
          <w:rFonts w:eastAsiaTheme="minorHAnsi"/>
          <w:b/>
          <w:sz w:val="28"/>
          <w:szCs w:val="28"/>
        </w:rPr>
      </w:pPr>
      <w:r>
        <w:rPr>
          <w:b/>
          <w:sz w:val="28"/>
          <w:szCs w:val="28"/>
        </w:rPr>
        <w:t>Кал</w:t>
      </w:r>
      <w:r w:rsidR="00451DC4" w:rsidRPr="00747569">
        <w:rPr>
          <w:b/>
          <w:sz w:val="28"/>
          <w:szCs w:val="28"/>
        </w:rPr>
        <w:t xml:space="preserve">ендарно- тематическое планирование уроков биологии 10А класса на 2021-2022 учебный год учителя С.П. </w:t>
      </w:r>
      <w:proofErr w:type="spellStart"/>
      <w:r w:rsidR="00451DC4" w:rsidRPr="00747569">
        <w:rPr>
          <w:b/>
          <w:sz w:val="28"/>
          <w:szCs w:val="28"/>
        </w:rPr>
        <w:t>Хибученко</w:t>
      </w:r>
      <w:proofErr w:type="spellEnd"/>
      <w:r w:rsidR="00451DC4" w:rsidRPr="00747569">
        <w:rPr>
          <w:b/>
          <w:sz w:val="28"/>
          <w:szCs w:val="28"/>
        </w:rPr>
        <w:t xml:space="preserve"> </w:t>
      </w:r>
      <w:proofErr w:type="gramStart"/>
      <w:r w:rsidR="00451DC4" w:rsidRPr="00747569">
        <w:rPr>
          <w:b/>
          <w:sz w:val="28"/>
          <w:szCs w:val="28"/>
        </w:rPr>
        <w:t xml:space="preserve">( </w:t>
      </w:r>
      <w:r w:rsidR="00E77871">
        <w:rPr>
          <w:b/>
          <w:sz w:val="28"/>
          <w:szCs w:val="28"/>
        </w:rPr>
        <w:t>35</w:t>
      </w:r>
      <w:proofErr w:type="gramEnd"/>
      <w:r w:rsidR="00E77871">
        <w:rPr>
          <w:b/>
          <w:sz w:val="28"/>
          <w:szCs w:val="28"/>
        </w:rPr>
        <w:t xml:space="preserve"> </w:t>
      </w:r>
      <w:r w:rsidR="00451DC4" w:rsidRPr="00747569">
        <w:rPr>
          <w:b/>
          <w:sz w:val="28"/>
          <w:szCs w:val="28"/>
        </w:rPr>
        <w:t>часов)</w:t>
      </w:r>
    </w:p>
    <w:p w:rsidR="009E77CF" w:rsidRPr="00747569" w:rsidRDefault="009E77CF" w:rsidP="00747569">
      <w:pPr>
        <w:spacing w:line="276" w:lineRule="auto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5670"/>
        <w:gridCol w:w="1843"/>
        <w:gridCol w:w="1701"/>
      </w:tblGrid>
      <w:tr w:rsidR="00747569" w:rsidRPr="005A21BD" w:rsidTr="00E77871">
        <w:trPr>
          <w:trHeight w:val="3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b/>
                <w:sz w:val="24"/>
                <w:szCs w:val="24"/>
              </w:rPr>
            </w:pPr>
            <w:r w:rsidRPr="005A21B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b/>
                <w:sz w:val="24"/>
                <w:szCs w:val="24"/>
              </w:rPr>
            </w:pPr>
            <w:r w:rsidRPr="005A21BD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b/>
                <w:sz w:val="24"/>
                <w:szCs w:val="24"/>
              </w:rPr>
            </w:pPr>
            <w:r w:rsidRPr="005A21BD">
              <w:rPr>
                <w:b/>
                <w:sz w:val="24"/>
                <w:szCs w:val="24"/>
              </w:rPr>
              <w:t>Дата проведения урока</w:t>
            </w:r>
          </w:p>
        </w:tc>
      </w:tr>
      <w:tr w:rsidR="00747569" w:rsidRPr="005A21BD" w:rsidTr="00E77871">
        <w:trPr>
          <w:trHeight w:val="36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b/>
                <w:sz w:val="24"/>
                <w:szCs w:val="24"/>
              </w:rPr>
            </w:pPr>
            <w:r w:rsidRPr="005A21BD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b/>
                <w:sz w:val="24"/>
                <w:szCs w:val="24"/>
              </w:rPr>
            </w:pPr>
            <w:r w:rsidRPr="005A21BD">
              <w:rPr>
                <w:b/>
                <w:sz w:val="24"/>
                <w:szCs w:val="24"/>
              </w:rPr>
              <w:t>По факту</w:t>
            </w: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Биология – наука о живой природе. Основные признаки живого и уровни организации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02.09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Неорганические соединения клетки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09.09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Органические соединения клетки: углеводы, липиды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16.09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Белки, их строение и функции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23.09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Нуклеиновые кислоты: состав, строение, функции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30.09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АТФ и другие органические соединения клетки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07.10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Клетка – элементарная единица живого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14.10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Цитоплазма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Мембранные органоиды клетки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28.10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Ядро. Прокариоты и эукариоты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Обмен веществ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18.11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Фотосинтез. Преобразование энергии света в энергию химических связей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25.11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Биологическое окисление и обеспечение клеток энергией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02.12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Генетическая информация. Удвоение ДНК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09.12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Синтез РНК по матрице ДНК. Генетический 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16.12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Биосинтез белков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23.12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Регуляция работы генов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13.01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Вирусы — неклеточные формы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20.01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Генная и клеточная инженерия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27.01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Бесполое и половое размножение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03.02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Деление клетки. Митоз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10.02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Мейоз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17.02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Образование половых клеток. Оплодотворение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24.02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Зародышевое развитие организмов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03.03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Дифференцировка клеток. Постэмбриональное развитие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10.03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Развитие взрослого организма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17.03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Моногибридное скрещивание. Первый и второй законы Менделя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31.03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Генотип и фенотип. Взаимодействие генов. Анализирующее скрещиванием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07.04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 w:rsidRPr="005A21BD">
              <w:rPr>
                <w:color w:val="000000"/>
                <w:sz w:val="24"/>
                <w:szCs w:val="24"/>
              </w:rPr>
              <w:t>Дигибридное</w:t>
            </w:r>
            <w:proofErr w:type="spellEnd"/>
            <w:r w:rsidRPr="005A21BD">
              <w:rPr>
                <w:color w:val="000000"/>
                <w:sz w:val="24"/>
                <w:szCs w:val="24"/>
              </w:rPr>
              <w:t xml:space="preserve"> скрещивание. Третий закон Менделя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14.04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Сцепленное наследование генов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Отношения ген — признак. Внеядерная наследственность. Взаимодействие генотипа и среды при формировании признака. Генетические основы поведения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28.04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 w:rsidRPr="005A21BD">
              <w:rPr>
                <w:color w:val="000000"/>
                <w:sz w:val="24"/>
                <w:szCs w:val="24"/>
              </w:rPr>
              <w:t>Модификационная</w:t>
            </w:r>
            <w:proofErr w:type="spellEnd"/>
            <w:r w:rsidRPr="005A21BD">
              <w:rPr>
                <w:color w:val="000000"/>
                <w:sz w:val="24"/>
                <w:szCs w:val="24"/>
              </w:rPr>
              <w:t>, комбинативная и мутационная изменчивость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05.05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Наследственная изменчивость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12.05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47569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69" w:rsidRPr="005A21BD" w:rsidRDefault="00747569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Генетика и селекция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19.05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69" w:rsidRPr="005A21BD" w:rsidRDefault="00747569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77871" w:rsidRPr="005A21BD" w:rsidTr="00E778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71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871" w:rsidRPr="005A21BD" w:rsidRDefault="00E77871" w:rsidP="0074756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5A21BD">
              <w:rPr>
                <w:color w:val="000000"/>
                <w:sz w:val="24"/>
                <w:szCs w:val="24"/>
              </w:rPr>
              <w:t>Защита проектов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71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  <w:r w:rsidRPr="005A21BD">
              <w:rPr>
                <w:sz w:val="24"/>
                <w:szCs w:val="24"/>
              </w:rPr>
              <w:t>26.05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71" w:rsidRPr="005A21BD" w:rsidRDefault="00E77871" w:rsidP="00747569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E77871" w:rsidRPr="005A21BD" w:rsidRDefault="00E77871" w:rsidP="00E77871">
      <w:pPr>
        <w:tabs>
          <w:tab w:val="left" w:pos="5535"/>
        </w:tabs>
        <w:rPr>
          <w:sz w:val="24"/>
          <w:szCs w:val="24"/>
        </w:rPr>
      </w:pPr>
    </w:p>
    <w:p w:rsidR="00E77871" w:rsidRDefault="00E77871" w:rsidP="00E77871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СОГЛАСОВАНО</w:t>
      </w:r>
      <w:proofErr w:type="spellEnd"/>
    </w:p>
    <w:p w:rsidR="00E77871" w:rsidRDefault="00E77871" w:rsidP="00E77871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E77871" w:rsidRDefault="00E77871" w:rsidP="00E77871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С.В. Фролова)</w:t>
      </w:r>
    </w:p>
    <w:p w:rsidR="00E77871" w:rsidRDefault="008E3453" w:rsidP="00E77871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 xml:space="preserve">МБОУ </w:t>
      </w:r>
      <w:proofErr w:type="spellStart"/>
      <w:r>
        <w:rPr>
          <w:sz w:val="24"/>
          <w:szCs w:val="24"/>
        </w:rPr>
        <w:t>Кашарской</w:t>
      </w:r>
      <w:proofErr w:type="spellEnd"/>
      <w:r>
        <w:rPr>
          <w:sz w:val="24"/>
          <w:szCs w:val="24"/>
        </w:rPr>
        <w:t xml:space="preserve"> СОШ</w:t>
      </w:r>
      <w:r>
        <w:rPr>
          <w:sz w:val="24"/>
          <w:szCs w:val="24"/>
        </w:rPr>
        <w:tab/>
        <w:t>31.08.2021</w:t>
      </w:r>
    </w:p>
    <w:p w:rsidR="00E77871" w:rsidRDefault="008E3453" w:rsidP="00E77871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E77871" w:rsidRDefault="00E77871" w:rsidP="00E77871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М.А. Павлова)</w:t>
      </w:r>
    </w:p>
    <w:p w:rsidR="00E77871" w:rsidRDefault="00E77871" w:rsidP="00E77871"/>
    <w:p w:rsidR="00E77871" w:rsidRDefault="00E77871" w:rsidP="00E77871">
      <w:pPr>
        <w:tabs>
          <w:tab w:val="left" w:pos="900"/>
        </w:tabs>
        <w:rPr>
          <w:sz w:val="28"/>
          <w:szCs w:val="28"/>
          <w:lang w:eastAsia="en-US"/>
        </w:rPr>
      </w:pPr>
    </w:p>
    <w:p w:rsidR="00747569" w:rsidRDefault="00747569" w:rsidP="00747569">
      <w:pPr>
        <w:pStyle w:val="a3"/>
        <w:spacing w:after="240" w:line="276" w:lineRule="auto"/>
        <w:rPr>
          <w:rFonts w:ascii="Times New Roman" w:hAnsi="Times New Roman" w:cs="Times New Roman"/>
          <w:sz w:val="28"/>
          <w:szCs w:val="28"/>
        </w:rPr>
      </w:pPr>
    </w:p>
    <w:p w:rsidR="00E77871" w:rsidRPr="00747569" w:rsidRDefault="00E77871" w:rsidP="00747569">
      <w:pPr>
        <w:pStyle w:val="a3"/>
        <w:spacing w:after="240" w:line="276" w:lineRule="auto"/>
        <w:rPr>
          <w:rFonts w:ascii="Times New Roman" w:hAnsi="Times New Roman" w:cs="Times New Roman"/>
          <w:sz w:val="28"/>
          <w:szCs w:val="28"/>
        </w:rPr>
      </w:pPr>
    </w:p>
    <w:p w:rsidR="005A21BD" w:rsidRDefault="005A21BD" w:rsidP="005A21BD">
      <w:pPr>
        <w:rPr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p w:rsidR="005A21BD" w:rsidRDefault="005A21BD" w:rsidP="005A21BD">
      <w:pPr>
        <w:rPr>
          <w:rFonts w:eastAsiaTheme="min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5A21BD" w:rsidTr="005A21B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(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сжатие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, совмещение.) </w:t>
            </w:r>
          </w:p>
        </w:tc>
      </w:tr>
      <w:tr w:rsidR="005A21BD" w:rsidTr="005A21B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A21BD" w:rsidTr="005A21B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A21BD" w:rsidTr="005A21B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A21BD" w:rsidTr="005A21B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A21BD" w:rsidTr="005A21B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A21BD" w:rsidTr="005A21B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A21BD" w:rsidTr="005A21BD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BD" w:rsidRDefault="005A21BD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5A21BD" w:rsidRDefault="005A21BD" w:rsidP="005A21BD">
      <w:pPr>
        <w:rPr>
          <w:sz w:val="28"/>
          <w:szCs w:val="28"/>
          <w:lang w:eastAsia="en-US"/>
        </w:rPr>
      </w:pPr>
    </w:p>
    <w:p w:rsidR="00747569" w:rsidRPr="00747569" w:rsidRDefault="00747569" w:rsidP="00747569">
      <w:pPr>
        <w:spacing w:line="276" w:lineRule="auto"/>
        <w:rPr>
          <w:sz w:val="28"/>
          <w:szCs w:val="28"/>
        </w:rPr>
      </w:pPr>
      <w:bookmarkStart w:id="0" w:name="_GoBack"/>
      <w:bookmarkEnd w:id="0"/>
    </w:p>
    <w:sectPr w:rsidR="00747569" w:rsidRPr="00747569" w:rsidSect="007475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A125A"/>
    <w:multiLevelType w:val="hybridMultilevel"/>
    <w:tmpl w:val="59D0D6D8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AE5A08"/>
    <w:multiLevelType w:val="hybridMultilevel"/>
    <w:tmpl w:val="74F8F3E0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256ECA"/>
    <w:multiLevelType w:val="hybridMultilevel"/>
    <w:tmpl w:val="67E06334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43587C"/>
    <w:multiLevelType w:val="hybridMultilevel"/>
    <w:tmpl w:val="C5FAA912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8B292D"/>
    <w:multiLevelType w:val="hybridMultilevel"/>
    <w:tmpl w:val="D076BDC2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701FAB"/>
    <w:multiLevelType w:val="hybridMultilevel"/>
    <w:tmpl w:val="539612EA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E57D1"/>
    <w:multiLevelType w:val="hybridMultilevel"/>
    <w:tmpl w:val="60ECAA0E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69F"/>
    <w:rsid w:val="000A369F"/>
    <w:rsid w:val="001B4A32"/>
    <w:rsid w:val="00451DC4"/>
    <w:rsid w:val="005A21BD"/>
    <w:rsid w:val="006070DB"/>
    <w:rsid w:val="006D3FFB"/>
    <w:rsid w:val="007465D2"/>
    <w:rsid w:val="00747569"/>
    <w:rsid w:val="00845651"/>
    <w:rsid w:val="008E3453"/>
    <w:rsid w:val="009E77CF"/>
    <w:rsid w:val="00C343EE"/>
    <w:rsid w:val="00C82A1C"/>
    <w:rsid w:val="00DF515E"/>
    <w:rsid w:val="00E7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33E290-9F19-40D1-B9A4-E6CFA6F08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A3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465D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747569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4756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2132</Words>
  <Characters>12154</Characters>
  <Application>Microsoft Office Word</Application>
  <DocSecurity>0</DocSecurity>
  <Lines>101</Lines>
  <Paragraphs>28</Paragraphs>
  <ScaleCrop>false</ScaleCrop>
  <Company>SPecialiST RePack</Company>
  <LinksUpToDate>false</LinksUpToDate>
  <CharactersWithSpaces>14258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25</cp:revision>
  <dcterms:created xsi:type="dcterms:W3CDTF">2021-09-05T08:24:00Z</dcterms:created>
  <dcterms:modified xsi:type="dcterms:W3CDTF">2021-09-22T12:48:00Z</dcterms:modified>
</cp:coreProperties>
</file>